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79E31" w14:textId="77777777" w:rsidR="009236D2" w:rsidRDefault="009236D2" w:rsidP="00FC0B38">
      <w:pPr>
        <w:ind w:firstLine="708"/>
        <w:rPr>
          <w:rFonts w:ascii="Times New Roman" w:hAnsi="Times New Roman" w:cs="Times New Roman"/>
          <w:b/>
          <w:bCs/>
          <w:color w:val="993300"/>
          <w:sz w:val="24"/>
          <w:szCs w:val="24"/>
          <w:u w:val="single"/>
        </w:rPr>
      </w:pPr>
    </w:p>
    <w:p w14:paraId="7B8CA666" w14:textId="77777777" w:rsidR="009236D2" w:rsidRDefault="009236D2" w:rsidP="00FC0B38">
      <w:pPr>
        <w:ind w:firstLine="708"/>
        <w:rPr>
          <w:rFonts w:ascii="Times New Roman" w:hAnsi="Times New Roman" w:cs="Times New Roman"/>
          <w:b/>
          <w:bCs/>
          <w:color w:val="993300"/>
          <w:sz w:val="24"/>
          <w:szCs w:val="24"/>
          <w:u w:val="single"/>
        </w:rPr>
      </w:pPr>
    </w:p>
    <w:p w14:paraId="5DD886C5" w14:textId="77777777" w:rsidR="002B27B4" w:rsidRPr="00FC0B38" w:rsidRDefault="00FC0B38" w:rsidP="00FC0B38">
      <w:pPr>
        <w:ind w:firstLine="708"/>
        <w:rPr>
          <w:rFonts w:ascii="Times New Roman" w:hAnsi="Times New Roman" w:cs="Times New Roman"/>
          <w:b/>
          <w:bCs/>
          <w:color w:val="993300"/>
          <w:sz w:val="24"/>
          <w:szCs w:val="24"/>
          <w:u w:val="single"/>
        </w:rPr>
      </w:pPr>
      <w:r w:rsidRPr="00FC0B38">
        <w:rPr>
          <w:rFonts w:ascii="Times New Roman" w:hAnsi="Times New Roman" w:cs="Times New Roman"/>
          <w:b/>
          <w:bCs/>
          <w:color w:val="993300"/>
          <w:sz w:val="24"/>
          <w:szCs w:val="24"/>
          <w:u w:val="single"/>
        </w:rPr>
        <w:t>Tarihçe</w:t>
      </w:r>
    </w:p>
    <w:p w14:paraId="56B72D2D" w14:textId="51FE22E3" w:rsidR="002B27B4" w:rsidRPr="00FC0B38" w:rsidRDefault="00F42F12" w:rsidP="002B2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2008 yılında inşaatına başlanan okulumuz Çerkezköy Ticaret ve Sanayi Odası tarafından yaptırılmış olup; </w:t>
      </w:r>
      <w:r w:rsidR="002B27B4" w:rsidRPr="00FC0B38">
        <w:rPr>
          <w:rFonts w:ascii="Times New Roman" w:hAnsi="Times New Roman" w:cs="Times New Roman"/>
          <w:sz w:val="24"/>
          <w:szCs w:val="24"/>
        </w:rPr>
        <w:t xml:space="preserve">2009-2010 eğitim öğretim yılında </w:t>
      </w:r>
      <w:r>
        <w:rPr>
          <w:rFonts w:ascii="Times New Roman" w:hAnsi="Times New Roman" w:cs="Times New Roman"/>
          <w:sz w:val="24"/>
          <w:szCs w:val="24"/>
        </w:rPr>
        <w:t>1 Müdür ve 2 Müdür Yardımcısı</w:t>
      </w:r>
      <w:r w:rsidR="002B27B4" w:rsidRPr="00FC0B38">
        <w:rPr>
          <w:rFonts w:ascii="Times New Roman" w:hAnsi="Times New Roman" w:cs="Times New Roman"/>
          <w:sz w:val="24"/>
          <w:szCs w:val="24"/>
        </w:rPr>
        <w:t xml:space="preserve"> idareci 45 Öğretmen, 7 Hizmetli ve 1165 öğrencisi ile eğitim öğretime başlamıştır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27B4" w:rsidRPr="00FC0B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20-2021</w:t>
      </w:r>
      <w:r w:rsidR="002B27B4" w:rsidRPr="00FC0B38">
        <w:rPr>
          <w:rFonts w:ascii="Times New Roman" w:hAnsi="Times New Roman" w:cs="Times New Roman"/>
          <w:sz w:val="24"/>
          <w:szCs w:val="24"/>
        </w:rPr>
        <w:t xml:space="preserve"> eğitim öğretim yılı itibariyle </w:t>
      </w:r>
      <w:r>
        <w:rPr>
          <w:rFonts w:ascii="Times New Roman" w:hAnsi="Times New Roman" w:cs="Times New Roman"/>
          <w:sz w:val="24"/>
          <w:szCs w:val="24"/>
        </w:rPr>
        <w:t>1 Müdür 4 Müdür Yardımcısı</w:t>
      </w:r>
      <w:r w:rsidR="002B27B4" w:rsidRPr="00FC0B38">
        <w:rPr>
          <w:rFonts w:ascii="Times New Roman" w:hAnsi="Times New Roman" w:cs="Times New Roman"/>
          <w:sz w:val="24"/>
          <w:szCs w:val="24"/>
        </w:rPr>
        <w:t>, 7</w:t>
      </w:r>
      <w:r>
        <w:rPr>
          <w:rFonts w:ascii="Times New Roman" w:hAnsi="Times New Roman" w:cs="Times New Roman"/>
          <w:sz w:val="24"/>
          <w:szCs w:val="24"/>
        </w:rPr>
        <w:t>7</w:t>
      </w:r>
      <w:r w:rsidR="002B27B4" w:rsidRPr="00FC0B38">
        <w:rPr>
          <w:rFonts w:ascii="Times New Roman" w:hAnsi="Times New Roman" w:cs="Times New Roman"/>
          <w:sz w:val="24"/>
          <w:szCs w:val="24"/>
        </w:rPr>
        <w:t xml:space="preserve"> öğretmen, 6 hizmetli, 1 güvenlik görevlisi ve 1</w:t>
      </w:r>
      <w:r>
        <w:rPr>
          <w:rFonts w:ascii="Times New Roman" w:hAnsi="Times New Roman" w:cs="Times New Roman"/>
          <w:sz w:val="24"/>
          <w:szCs w:val="24"/>
        </w:rPr>
        <w:t>503</w:t>
      </w:r>
      <w:r w:rsidR="002B27B4" w:rsidRPr="00FC0B38">
        <w:rPr>
          <w:rFonts w:ascii="Times New Roman" w:hAnsi="Times New Roman" w:cs="Times New Roman"/>
          <w:sz w:val="24"/>
          <w:szCs w:val="24"/>
        </w:rPr>
        <w:t xml:space="preserve"> öğrenci ile eğitim öğretimi sürdürmektedir.</w:t>
      </w:r>
    </w:p>
    <w:p w14:paraId="4C4CE99E" w14:textId="77777777" w:rsidR="002B27B4" w:rsidRPr="00FC0B38" w:rsidRDefault="002B27B4" w:rsidP="002B2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B38">
        <w:rPr>
          <w:rFonts w:ascii="Times New Roman" w:hAnsi="Times New Roman" w:cs="Times New Roman"/>
          <w:sz w:val="24"/>
          <w:szCs w:val="24"/>
        </w:rPr>
        <w:t>Binamız Bodrum + 4 katta meydana gelmektedir. Bina oturma alanı 1600 m², bahçe alanı 9070m², toplam alan 10670 m² den ve tek binadan oluşmaktadır. Okulumuzun bahçesinde kapalı spor salonumuz mevcut olup, öğrencilerimizin sportif faaliyetlerini yerine getirecek şekilde düzenlenmiştir.</w:t>
      </w:r>
    </w:p>
    <w:p w14:paraId="3DAB3D2C" w14:textId="090A8E92" w:rsidR="00E87081" w:rsidRDefault="00FC0B38" w:rsidP="009236D2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7B4" w:rsidRPr="00FC0B38">
        <w:rPr>
          <w:rFonts w:ascii="Times New Roman" w:hAnsi="Times New Roman" w:cs="Times New Roman"/>
          <w:sz w:val="24"/>
          <w:szCs w:val="24"/>
        </w:rPr>
        <w:t>Okulumuz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2B27B4" w:rsidRPr="00FC0B38">
        <w:rPr>
          <w:rFonts w:ascii="Times New Roman" w:hAnsi="Times New Roman" w:cs="Times New Roman"/>
          <w:sz w:val="24"/>
          <w:szCs w:val="24"/>
        </w:rPr>
        <w:t>4 idari oda, 1 Öğretmenler odası, 3 rehberlik servisi odası, 1 memur odası, Bay ve Bayan Mescitleri, 1 Santral odası, 1 Fotokopi odası, 1 Harita odası, 1 Hizmetli odası, 43 derslik, 2 adet laboratuvar, 3 atölye, 120 kişilik konferans salonu, 2 arşiv odası, 4 Adet depo, Z Kütüphane, Asansör, Engelli WC, Engelli Rampası, yeterli</w:t>
      </w:r>
      <w:r>
        <w:rPr>
          <w:rFonts w:ascii="Times New Roman" w:hAnsi="Times New Roman" w:cs="Times New Roman"/>
          <w:sz w:val="24"/>
          <w:szCs w:val="24"/>
        </w:rPr>
        <w:t xml:space="preserve"> sayıda lavabo ve WC mevcuttur</w:t>
      </w:r>
      <w:r w:rsidR="00F42F1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8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B4"/>
    <w:rsid w:val="002B27B4"/>
    <w:rsid w:val="009236D2"/>
    <w:rsid w:val="00E87081"/>
    <w:rsid w:val="00F42F12"/>
    <w:rsid w:val="00FC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CD0F"/>
  <w15:docId w15:val="{C0973E6B-8B15-4121-BFFA-2446417D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7B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Suleyman berk</cp:lastModifiedBy>
  <cp:revision>2</cp:revision>
  <dcterms:created xsi:type="dcterms:W3CDTF">2020-09-01T18:25:00Z</dcterms:created>
  <dcterms:modified xsi:type="dcterms:W3CDTF">2020-09-01T18:25:00Z</dcterms:modified>
</cp:coreProperties>
</file>